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9BD9E">
      <w:pPr>
        <w:outlineLvl w:val="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 w14:paraId="353C49B7">
      <w:pPr>
        <w:pStyle w:val="5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设立、调整海洋观测站（点）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备案登记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表</w:t>
      </w:r>
    </w:p>
    <w:tbl>
      <w:tblPr>
        <w:tblStyle w:val="2"/>
        <w:tblW w:w="929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7"/>
        <w:gridCol w:w="2127"/>
        <w:gridCol w:w="1937"/>
        <w:gridCol w:w="1479"/>
        <w:gridCol w:w="2766"/>
      </w:tblGrid>
      <w:tr w14:paraId="53F1C3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E4B9EF">
            <w:pPr>
              <w:pStyle w:val="7"/>
              <w:jc w:val="center"/>
            </w:pPr>
            <w:r>
              <w:rPr>
                <w:rFonts w:hint="eastAsia"/>
                <w:color w:val="000000"/>
                <w:lang w:eastAsia="zh-CN"/>
              </w:rPr>
              <w:t>设立</w:t>
            </w:r>
            <w:r>
              <w:rPr>
                <w:color w:val="000000"/>
              </w:rPr>
              <w:t>单位或个人名称</w:t>
            </w:r>
          </w:p>
        </w:tc>
        <w:tc>
          <w:tcPr>
            <w:tcW w:w="6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DF877">
            <w:pPr>
              <w:jc w:val="center"/>
              <w:rPr>
                <w:sz w:val="26"/>
                <w:szCs w:val="26"/>
              </w:rPr>
            </w:pPr>
          </w:p>
        </w:tc>
      </w:tr>
      <w:tr w14:paraId="6E84DC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EA9528">
            <w:pPr>
              <w:pStyle w:val="7"/>
              <w:jc w:val="center"/>
            </w:pPr>
            <w:r>
              <w:rPr>
                <w:color w:val="000000"/>
              </w:rPr>
              <w:t>单位类型（个人可不填）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91D09">
            <w:pPr>
              <w:jc w:val="center"/>
              <w:rPr>
                <w:sz w:val="26"/>
                <w:szCs w:val="26"/>
                <w:lang w:eastAsia="zh-TW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8BC5B3">
            <w:pPr>
              <w:pStyle w:val="7"/>
              <w:jc w:val="center"/>
            </w:pPr>
            <w:r>
              <w:rPr>
                <w:color w:val="000000"/>
              </w:rPr>
              <w:t>法定代表人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2C3F4A">
            <w:pPr>
              <w:jc w:val="center"/>
              <w:rPr>
                <w:sz w:val="26"/>
                <w:szCs w:val="26"/>
              </w:rPr>
            </w:pPr>
          </w:p>
        </w:tc>
      </w:tr>
      <w:tr w14:paraId="04071F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19E219">
            <w:pPr>
              <w:pStyle w:val="7"/>
              <w:jc w:val="center"/>
            </w:pPr>
            <w:r>
              <w:rPr>
                <w:color w:val="000000"/>
              </w:rPr>
              <w:t>通讯地址</w:t>
            </w:r>
          </w:p>
        </w:tc>
        <w:tc>
          <w:tcPr>
            <w:tcW w:w="6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3D4CA">
            <w:pPr>
              <w:jc w:val="center"/>
              <w:rPr>
                <w:sz w:val="26"/>
                <w:szCs w:val="26"/>
              </w:rPr>
            </w:pPr>
          </w:p>
        </w:tc>
      </w:tr>
      <w:tr w14:paraId="22BD3E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3E1AA0">
            <w:pPr>
              <w:pStyle w:val="7"/>
              <w:spacing w:line="605" w:lineRule="exact"/>
              <w:jc w:val="center"/>
            </w:pPr>
            <w:r>
              <w:rPr>
                <w:color w:val="000000"/>
              </w:rPr>
              <w:t>海洋</w:t>
            </w:r>
          </w:p>
          <w:p w14:paraId="09901FC1">
            <w:pPr>
              <w:pStyle w:val="7"/>
              <w:spacing w:line="605" w:lineRule="exact"/>
              <w:jc w:val="center"/>
              <w:rPr>
                <w:rFonts w:eastAsia="PMingLiU"/>
                <w:color w:val="000000"/>
              </w:rPr>
            </w:pPr>
            <w:r>
              <w:rPr>
                <w:color w:val="000000"/>
              </w:rPr>
              <w:t>观测</w:t>
            </w:r>
          </w:p>
          <w:p w14:paraId="791EE85B">
            <w:pPr>
              <w:pStyle w:val="7"/>
              <w:spacing w:line="605" w:lineRule="exact"/>
              <w:jc w:val="center"/>
              <w:rPr>
                <w:rFonts w:eastAsia="PMingLiU"/>
                <w:color w:val="000000"/>
              </w:rPr>
            </w:pPr>
            <w:r>
              <w:rPr>
                <w:color w:val="000000"/>
              </w:rPr>
              <w:t>站</w:t>
            </w:r>
            <w:r>
              <w:rPr>
                <w:rFonts w:hint="eastAsia"/>
                <w:color w:val="000000"/>
              </w:rPr>
              <w:t>点</w:t>
            </w:r>
          </w:p>
          <w:p w14:paraId="31C4E292">
            <w:pPr>
              <w:pStyle w:val="7"/>
              <w:spacing w:line="605" w:lineRule="exact"/>
              <w:jc w:val="center"/>
            </w:pPr>
            <w:r>
              <w:rPr>
                <w:color w:val="000000"/>
              </w:rPr>
              <w:t>信息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34CA16">
            <w:pPr>
              <w:pStyle w:val="7"/>
              <w:jc w:val="center"/>
            </w:pPr>
            <w:r>
              <w:rPr>
                <w:color w:val="000000"/>
              </w:rPr>
              <w:t>名称</w:t>
            </w:r>
          </w:p>
        </w:tc>
        <w:tc>
          <w:tcPr>
            <w:tcW w:w="6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9A009">
            <w:pPr>
              <w:rPr>
                <w:sz w:val="26"/>
                <w:szCs w:val="26"/>
              </w:rPr>
            </w:pPr>
          </w:p>
        </w:tc>
      </w:tr>
      <w:tr w14:paraId="082B8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0B0EC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437C41">
            <w:pPr>
              <w:pStyle w:val="7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站点所在海域</w:t>
            </w:r>
          </w:p>
        </w:tc>
        <w:tc>
          <w:tcPr>
            <w:tcW w:w="6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02A2C8">
            <w:pPr>
              <w:rPr>
                <w:sz w:val="26"/>
                <w:szCs w:val="26"/>
              </w:rPr>
            </w:pPr>
          </w:p>
        </w:tc>
      </w:tr>
      <w:tr w14:paraId="59161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9A5CDF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A3B0B">
            <w:pPr>
              <w:pStyle w:val="7"/>
              <w:jc w:val="center"/>
            </w:pPr>
            <w:r>
              <w:rPr>
                <w:rFonts w:hint="eastAsia"/>
                <w:color w:val="000000"/>
                <w:lang w:eastAsia="zh-CN"/>
              </w:rPr>
              <w:t>设立</w:t>
            </w:r>
            <w:r>
              <w:rPr>
                <w:color w:val="000000"/>
              </w:rPr>
              <w:t>时间</w:t>
            </w:r>
          </w:p>
        </w:tc>
        <w:tc>
          <w:tcPr>
            <w:tcW w:w="6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17DA15">
            <w:pPr>
              <w:rPr>
                <w:sz w:val="26"/>
                <w:szCs w:val="26"/>
              </w:rPr>
            </w:pPr>
          </w:p>
        </w:tc>
      </w:tr>
      <w:tr w14:paraId="4B7DE3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1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6C7D2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0B4D9E">
            <w:pPr>
              <w:pStyle w:val="7"/>
              <w:jc w:val="center"/>
            </w:pPr>
            <w:r>
              <w:rPr>
                <w:rFonts w:hint="eastAsia"/>
                <w:color w:val="000000"/>
                <w:lang w:eastAsia="zh-CN"/>
              </w:rPr>
              <w:t>站点1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D5C32">
            <w:pPr>
              <w:jc w:val="center"/>
              <w:rPr>
                <w:sz w:val="2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6D409">
            <w:pPr>
              <w:pStyle w:val="7"/>
              <w:ind w:firstLine="220" w:firstLineChars="100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站点类型：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z w:val="22"/>
                <w:szCs w:val="22"/>
              </w:rPr>
              <w:t>浮标</w:t>
            </w:r>
          </w:p>
          <w:p w14:paraId="5EF1505C">
            <w:pPr>
              <w:pStyle w:val="7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eastAsiaTheme="minor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PMingLiU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平台</w:t>
            </w:r>
          </w:p>
          <w:p w14:paraId="6AA4B342">
            <w:pPr>
              <w:pStyle w:val="7"/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eastAsiaTheme="minor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PMingLiU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其他</w:t>
            </w:r>
          </w:p>
        </w:tc>
      </w:tr>
      <w:tr w14:paraId="697759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3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7AC37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AA13E8">
            <w:pPr>
              <w:pStyle w:val="7"/>
              <w:jc w:val="center"/>
              <w:rPr>
                <w:rFonts w:eastAsia="PMingLiU"/>
              </w:rPr>
            </w:pPr>
            <w:r>
              <w:rPr>
                <w:rFonts w:hint="eastAsia"/>
                <w:lang w:eastAsia="zh-CN"/>
              </w:rPr>
              <w:t>站点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A9D6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51E1B">
            <w:pPr>
              <w:pStyle w:val="7"/>
              <w:ind w:firstLine="220" w:firstLineChars="100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站点类型：</w:t>
            </w:r>
            <w:r>
              <w:rPr>
                <w:rFonts w:hint="eastAsia" w:eastAsia="PMingLiU"/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>浮标</w:t>
            </w:r>
          </w:p>
          <w:p w14:paraId="6D60D9A8">
            <w:pPr>
              <w:pStyle w:val="7"/>
              <w:jc w:val="center"/>
              <w:rPr>
                <w:rFonts w:eastAsia="PMingLiU"/>
                <w:color w:val="000000"/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eastAsiaTheme="minorEastAsia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eastAsia="PMingLiU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平台</w:t>
            </w:r>
          </w:p>
          <w:p w14:paraId="378AF8CB">
            <w:pPr>
              <w:jc w:val="center"/>
              <w:rPr>
                <w:sz w:val="22"/>
              </w:rPr>
            </w:pPr>
            <w:r>
              <w:rPr>
                <w:rFonts w:eastAsia="PMingLiU"/>
                <w:color w:val="000000"/>
                <w:sz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 w:eastAsia="宋体"/>
                <w:color w:val="000000"/>
                <w:sz w:val="22"/>
              </w:rPr>
              <w:t>□</w:t>
            </w:r>
            <w:r>
              <w:rPr>
                <w:rFonts w:hint="eastAsia"/>
                <w:color w:val="000000"/>
                <w:sz w:val="22"/>
              </w:rPr>
              <w:t>其他</w:t>
            </w:r>
          </w:p>
        </w:tc>
      </w:tr>
      <w:tr w14:paraId="37986F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BE5BA2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E171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……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99565">
            <w:pPr>
              <w:jc w:val="center"/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C4FFDD">
            <w:pPr>
              <w:rPr>
                <w:sz w:val="22"/>
              </w:rPr>
            </w:pPr>
          </w:p>
        </w:tc>
      </w:tr>
      <w:tr w14:paraId="6CFED3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F257F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24FEF7">
            <w:pPr>
              <w:pStyle w:val="7"/>
              <w:jc w:val="center"/>
            </w:pPr>
            <w:r>
              <w:rPr>
                <w:color w:val="000000"/>
              </w:rPr>
              <w:t>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55F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C8ACF6">
            <w:pPr>
              <w:pStyle w:val="7"/>
              <w:jc w:val="center"/>
            </w:pPr>
            <w:r>
              <w:rPr>
                <w:color w:val="000000"/>
              </w:rPr>
              <w:t>移动电话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02D84">
            <w:pPr>
              <w:jc w:val="center"/>
              <w:rPr>
                <w:sz w:val="26"/>
                <w:szCs w:val="26"/>
              </w:rPr>
            </w:pPr>
          </w:p>
        </w:tc>
      </w:tr>
      <w:tr w14:paraId="155B3D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98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70E72CD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56D44D">
            <w:pPr>
              <w:pStyle w:val="7"/>
              <w:jc w:val="center"/>
            </w:pPr>
            <w:r>
              <w:rPr>
                <w:color w:val="000000"/>
              </w:rPr>
              <w:t>固定电话（传真）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1B5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36D612">
            <w:pPr>
              <w:pStyle w:val="7"/>
              <w:jc w:val="center"/>
            </w:pPr>
            <w:r>
              <w:rPr>
                <w:color w:val="000000"/>
              </w:rPr>
              <w:t>电子邮箱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F5CE3">
            <w:pPr>
              <w:jc w:val="center"/>
              <w:rPr>
                <w:sz w:val="26"/>
                <w:szCs w:val="26"/>
              </w:rPr>
            </w:pPr>
          </w:p>
        </w:tc>
      </w:tr>
      <w:tr w14:paraId="7CED49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447AC4">
            <w:pPr>
              <w:pStyle w:val="7"/>
              <w:spacing w:line="400" w:lineRule="exact"/>
              <w:ind w:firstLine="200"/>
              <w:jc w:val="both"/>
              <w:rPr>
                <w:rFonts w:eastAsia="PMingLiU"/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  <w:p w14:paraId="2626AD5C">
            <w:pPr>
              <w:pStyle w:val="7"/>
              <w:spacing w:line="400" w:lineRule="exact"/>
              <w:ind w:firstLine="200"/>
              <w:jc w:val="both"/>
              <w:rPr>
                <w:rFonts w:eastAsia="PMingLiU"/>
              </w:rPr>
            </w:pPr>
            <w:r>
              <w:rPr>
                <w:rFonts w:hint="eastAsia"/>
                <w:color w:val="000000"/>
                <w:lang w:eastAsia="zh-CN"/>
              </w:rPr>
              <w:t>说明</w:t>
            </w:r>
          </w:p>
        </w:tc>
        <w:tc>
          <w:tcPr>
            <w:tcW w:w="83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57B70">
            <w:pPr>
              <w:pStyle w:val="7"/>
              <w:tabs>
                <w:tab w:val="left" w:pos="350"/>
              </w:tabs>
              <w:spacing w:line="400" w:lineRule="exact"/>
              <w:jc w:val="both"/>
              <w:rPr>
                <w:rFonts w:eastAsia="PMingLiU"/>
              </w:rPr>
            </w:pPr>
          </w:p>
        </w:tc>
      </w:tr>
      <w:tr w14:paraId="509A35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7" w:hRule="exact"/>
          <w:jc w:val="center"/>
        </w:trPr>
        <w:tc>
          <w:tcPr>
            <w:tcW w:w="9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62707AF">
            <w:pPr>
              <w:pStyle w:val="7"/>
              <w:spacing w:line="610" w:lineRule="exact"/>
              <w:ind w:firstLine="5460" w:firstLineChars="2100"/>
              <w:jc w:val="both"/>
            </w:pPr>
            <w:r>
              <w:rPr>
                <w:rFonts w:hint="eastAsia"/>
                <w:color w:val="000000"/>
              </w:rPr>
              <w:t>单位负责人</w:t>
            </w:r>
            <w:r>
              <w:rPr>
                <w:color w:val="000000"/>
              </w:rPr>
              <w:t>签字：</w:t>
            </w:r>
          </w:p>
          <w:p w14:paraId="125E8ED5">
            <w:pPr>
              <w:pStyle w:val="7"/>
              <w:spacing w:line="610" w:lineRule="exact"/>
              <w:ind w:firstLine="4940" w:firstLineChars="1900"/>
              <w:jc w:val="both"/>
            </w:pPr>
            <w:r>
              <w:rPr>
                <w:color w:val="000000"/>
              </w:rPr>
              <w:t xml:space="preserve">（单位盖章） </w:t>
            </w:r>
            <w:r>
              <w:rPr>
                <w:rFonts w:eastAsia="PMingLiU"/>
                <w:color w:val="000000"/>
              </w:rPr>
              <w:t xml:space="preserve">   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rFonts w:eastAsia="PMingLiU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月 </w:t>
            </w:r>
            <w:r>
              <w:rPr>
                <w:rFonts w:eastAsia="PMingLiU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</w:tbl>
    <w:p w14:paraId="1F7BE0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10"/>
    <w:rsid w:val="004502DB"/>
    <w:rsid w:val="00A049BD"/>
    <w:rsid w:val="00AA6310"/>
    <w:rsid w:val="0BB4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autoRedefine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">
    <w:name w:val="Body text|1"/>
    <w:basedOn w:val="1"/>
    <w:link w:val="4"/>
    <w:autoRedefine/>
    <w:qFormat/>
    <w:uiPriority w:val="0"/>
    <w:pPr>
      <w:spacing w:after="220"/>
      <w:jc w:val="center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6">
    <w:name w:val="Other|1_"/>
    <w:basedOn w:val="3"/>
    <w:link w:val="7"/>
    <w:autoRedefine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7">
    <w:name w:val="Other|1"/>
    <w:basedOn w:val="1"/>
    <w:link w:val="6"/>
    <w:autoRedefine/>
    <w:qFormat/>
    <w:uiPriority w:val="0"/>
    <w:pPr>
      <w:jc w:val="left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197</Characters>
  <Lines>2</Lines>
  <Paragraphs>1</Paragraphs>
  <TotalTime>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2023-12-25T02:46:00Z</dcterms:created>
  <dc:creator>哲 李</dc:creator>
  <cp:lastModifiedBy>早睡早起</cp:lastModifiedBy>
  <dcterms:modified xsi:type="dcterms:W3CDTF">2026-03-12T07:54:58Z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eyJoZGlkIjoiZTFhYWJiYTY3ZTUyMzFkNWE3NjU5Zjc4NWI5MmQwZGEiLCJ1c2VySWQiOiIxMDY1NzA0MDgxIn0=</vt:lpwstr>
  </property>
  <property fmtid="{D5CDD505-2E9C-101B-9397-08002B2CF9AE}" pid="3" name="KSOProductBuildVer">
    <vt:lpwstr>2052-12.1.0.25225</vt:lpwstr>
  </property>
  <property fmtid="{D5CDD505-2E9C-101B-9397-08002B2CF9AE}" pid="4" name="ICV">
    <vt:lpwstr>EB2B50111FC447A8BE1F27CC6EFFEC34_12</vt:lpwstr>
  </property>
</Properties>
</file>